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D0" w:rsidRDefault="00FF47D0" w:rsidP="00067374">
      <w:pPr>
        <w:jc w:val="both"/>
        <w:rPr>
          <w:b/>
          <w:lang w:val="en-US"/>
        </w:rPr>
      </w:pPr>
    </w:p>
    <w:p w:rsidR="00FF47D0" w:rsidRPr="00E54A3D" w:rsidRDefault="00FF47D0" w:rsidP="00FF47D0">
      <w:pPr>
        <w:ind w:left="993"/>
        <w:jc w:val="center"/>
        <w:rPr>
          <w:b/>
          <w:color w:val="A6A6A6"/>
          <w:sz w:val="48"/>
          <w:szCs w:val="24"/>
        </w:rPr>
      </w:pPr>
      <w:r w:rsidRPr="00E54A3D">
        <w:rPr>
          <w:b/>
          <w:color w:val="A6A6A6"/>
          <w:sz w:val="48"/>
          <w:szCs w:val="24"/>
        </w:rPr>
        <w:t>ПОКАНА</w:t>
      </w:r>
    </w:p>
    <w:p w:rsidR="00FF47D0" w:rsidRDefault="00FF47D0" w:rsidP="00FF47D0">
      <w:pPr>
        <w:spacing w:after="0" w:line="240" w:lineRule="auto"/>
        <w:ind w:left="993"/>
        <w:jc w:val="center"/>
        <w:rPr>
          <w:b/>
          <w:color w:val="404040" w:themeColor="text1" w:themeTint="BF"/>
          <w:sz w:val="40"/>
          <w:szCs w:val="24"/>
        </w:rPr>
      </w:pPr>
      <w:r w:rsidRPr="00FF47D0">
        <w:rPr>
          <w:b/>
          <w:color w:val="404040" w:themeColor="text1" w:themeTint="BF"/>
          <w:sz w:val="40"/>
          <w:szCs w:val="24"/>
        </w:rPr>
        <w:t>Ден на бащата, защото връзката с детето е важна!</w:t>
      </w:r>
    </w:p>
    <w:p w:rsidR="00E85EBE" w:rsidRDefault="00E85EBE" w:rsidP="00FF47D0">
      <w:pPr>
        <w:spacing w:after="0" w:line="240" w:lineRule="auto"/>
        <w:ind w:left="993"/>
        <w:jc w:val="center"/>
        <w:rPr>
          <w:b/>
          <w:color w:val="404040" w:themeColor="text1" w:themeTint="BF"/>
          <w:sz w:val="40"/>
          <w:szCs w:val="24"/>
          <w:lang w:val="en-US"/>
        </w:rPr>
      </w:pPr>
    </w:p>
    <w:p w:rsidR="00FF47D0" w:rsidRPr="00E54A3D" w:rsidRDefault="00FF47D0" w:rsidP="00557ED6">
      <w:pPr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Асоциация Родители</w:t>
      </w:r>
      <w:r w:rsidR="00E85EBE">
        <w:rPr>
          <w:b/>
          <w:sz w:val="24"/>
          <w:szCs w:val="24"/>
          <w:lang w:val="en-US"/>
        </w:rPr>
        <w:t xml:space="preserve"> </w:t>
      </w:r>
      <w:r w:rsidR="00E85EBE">
        <w:rPr>
          <w:b/>
          <w:sz w:val="24"/>
          <w:szCs w:val="24"/>
        </w:rPr>
        <w:t>и фондация ПИК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Ви </w:t>
      </w:r>
      <w:r w:rsidR="00E85EBE">
        <w:rPr>
          <w:sz w:val="24"/>
          <w:szCs w:val="24"/>
        </w:rPr>
        <w:t>канят</w:t>
      </w:r>
      <w:r w:rsidRPr="00E54A3D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събитие по повод </w:t>
      </w:r>
      <w:r w:rsidRPr="00FF47D0">
        <w:rPr>
          <w:sz w:val="24"/>
          <w:szCs w:val="24"/>
        </w:rPr>
        <w:t>Международния ден на бащата</w:t>
      </w:r>
      <w:r w:rsidR="001B5E4C">
        <w:rPr>
          <w:sz w:val="24"/>
          <w:szCs w:val="24"/>
        </w:rPr>
        <w:t xml:space="preserve">, който се отбелязва всяка година </w:t>
      </w:r>
      <w:r w:rsidR="001B5E4C" w:rsidRPr="001B5E4C">
        <w:rPr>
          <w:sz w:val="24"/>
          <w:szCs w:val="24"/>
        </w:rPr>
        <w:t>в третата неделя на юни</w:t>
      </w:r>
      <w:r w:rsidR="001B5E4C">
        <w:rPr>
          <w:sz w:val="24"/>
          <w:szCs w:val="24"/>
        </w:rPr>
        <w:t xml:space="preserve"> - </w:t>
      </w:r>
      <w:r w:rsidR="001B5E4C" w:rsidRPr="001B5E4C">
        <w:rPr>
          <w:sz w:val="24"/>
          <w:szCs w:val="24"/>
        </w:rPr>
        <w:t>повод да обърнем внимание на ролята на мъжката фигура за пълноценното израстване на детето.</w:t>
      </w:r>
      <w:r w:rsidRPr="00E54A3D">
        <w:rPr>
          <w:sz w:val="24"/>
          <w:szCs w:val="24"/>
        </w:rPr>
        <w:t xml:space="preserve"> </w:t>
      </w:r>
    </w:p>
    <w:tbl>
      <w:tblPr>
        <w:tblW w:w="8080" w:type="dxa"/>
        <w:tblInd w:w="1242" w:type="dxa"/>
        <w:tblLayout w:type="fixed"/>
        <w:tblLook w:val="04A0"/>
      </w:tblPr>
      <w:tblGrid>
        <w:gridCol w:w="1134"/>
        <w:gridCol w:w="6946"/>
      </w:tblGrid>
      <w:tr w:rsidR="00FF47D0" w:rsidRPr="00E54A3D" w:rsidTr="00557ED6">
        <w:trPr>
          <w:trHeight w:val="621"/>
        </w:trPr>
        <w:tc>
          <w:tcPr>
            <w:tcW w:w="1134" w:type="dxa"/>
          </w:tcPr>
          <w:p w:rsidR="00FF47D0" w:rsidRPr="00E54A3D" w:rsidRDefault="00FF47D0" w:rsidP="00FF47D0">
            <w:pPr>
              <w:tabs>
                <w:tab w:val="left" w:pos="6379"/>
              </w:tabs>
              <w:spacing w:line="360" w:lineRule="auto"/>
              <w:ind w:left="176" w:right="-108"/>
              <w:rPr>
                <w:b/>
                <w:sz w:val="24"/>
                <w:szCs w:val="24"/>
              </w:rPr>
            </w:pPr>
            <w:r w:rsidRPr="00E54A3D">
              <w:rPr>
                <w:b/>
                <w:sz w:val="24"/>
                <w:szCs w:val="24"/>
              </w:rPr>
              <w:t>КАКВО:</w:t>
            </w:r>
          </w:p>
        </w:tc>
        <w:tc>
          <w:tcPr>
            <w:tcW w:w="6946" w:type="dxa"/>
          </w:tcPr>
          <w:p w:rsidR="00FF47D0" w:rsidRPr="00F816D6" w:rsidRDefault="001B5E4C" w:rsidP="00FF47D0">
            <w:pPr>
              <w:tabs>
                <w:tab w:val="left" w:pos="6379"/>
              </w:tabs>
              <w:spacing w:after="0"/>
              <w:ind w:left="176" w:right="-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Събитие </w:t>
            </w:r>
            <w:r w:rsidR="005266A3">
              <w:rPr>
                <w:b/>
                <w:sz w:val="24"/>
                <w:szCs w:val="24"/>
              </w:rPr>
              <w:t>пред</w:t>
            </w:r>
            <w:r w:rsidRPr="001B5E4C">
              <w:rPr>
                <w:b/>
                <w:sz w:val="24"/>
                <w:szCs w:val="24"/>
              </w:rPr>
              <w:t xml:space="preserve"> Народния театър </w:t>
            </w:r>
            <w:r>
              <w:rPr>
                <w:b/>
                <w:sz w:val="24"/>
                <w:szCs w:val="24"/>
              </w:rPr>
              <w:t>по повод</w:t>
            </w:r>
          </w:p>
          <w:p w:rsidR="00FF47D0" w:rsidRDefault="001B5E4C" w:rsidP="00FF47D0">
            <w:pPr>
              <w:tabs>
                <w:tab w:val="left" w:pos="6379"/>
              </w:tabs>
              <w:spacing w:before="240"/>
              <w:ind w:left="176" w:right="-139"/>
              <w:jc w:val="center"/>
              <w:rPr>
                <w:b/>
                <w:bCs/>
                <w:color w:val="1C2A47"/>
                <w:sz w:val="30"/>
                <w:szCs w:val="30"/>
              </w:rPr>
            </w:pPr>
            <w:r>
              <w:rPr>
                <w:b/>
                <w:bCs/>
                <w:color w:val="1C2A47"/>
                <w:sz w:val="30"/>
                <w:szCs w:val="30"/>
              </w:rPr>
              <w:t>Международния Ден на бащата</w:t>
            </w:r>
          </w:p>
          <w:p w:rsidR="00814775" w:rsidRPr="00814775" w:rsidRDefault="00814775" w:rsidP="00814775">
            <w:pPr>
              <w:tabs>
                <w:tab w:val="left" w:pos="6379"/>
              </w:tabs>
              <w:spacing w:before="240" w:after="0"/>
              <w:ind w:left="176" w:right="-139"/>
              <w:rPr>
                <w:bCs/>
                <w:color w:val="1C2A47"/>
                <w:sz w:val="24"/>
                <w:szCs w:val="30"/>
              </w:rPr>
            </w:pPr>
            <w:r w:rsidRPr="00814775">
              <w:rPr>
                <w:bCs/>
                <w:color w:val="1C2A47"/>
                <w:sz w:val="24"/>
                <w:szCs w:val="30"/>
              </w:rPr>
              <w:t>Включващо:</w:t>
            </w:r>
          </w:p>
          <w:p w:rsidR="001B5E4C" w:rsidRDefault="003E7DF6" w:rsidP="00814775">
            <w:pPr>
              <w:pStyle w:val="ListParagraph"/>
              <w:numPr>
                <w:ilvl w:val="0"/>
                <w:numId w:val="2"/>
              </w:numPr>
              <w:tabs>
                <w:tab w:val="left" w:pos="6379"/>
              </w:tabs>
              <w:spacing w:before="240" w:after="0"/>
              <w:ind w:left="459" w:right="34" w:hanging="28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Работилница</w:t>
            </w:r>
            <w:r w:rsidR="001B5E4C">
              <w:rPr>
                <w:sz w:val="24"/>
                <w:szCs w:val="24"/>
                <w:lang w:val="bg-BG"/>
              </w:rPr>
              <w:t xml:space="preserve"> </w:t>
            </w:r>
            <w:r w:rsidR="001B5E4C" w:rsidRPr="002F5909">
              <w:rPr>
                <w:b/>
                <w:sz w:val="24"/>
                <w:szCs w:val="24"/>
                <w:lang w:val="bg-BG"/>
              </w:rPr>
              <w:t xml:space="preserve">„Връзката е важна“ </w:t>
            </w:r>
            <w:r w:rsidR="002F5909">
              <w:rPr>
                <w:sz w:val="24"/>
                <w:szCs w:val="24"/>
                <w:lang w:val="bg-BG"/>
              </w:rPr>
              <w:t>- м</w:t>
            </w:r>
            <w:r w:rsidR="002F5909" w:rsidRPr="002F5909">
              <w:rPr>
                <w:sz w:val="24"/>
                <w:szCs w:val="24"/>
                <w:lang w:val="bg-BG"/>
              </w:rPr>
              <w:t>алчовците и техните родители ще усвоят заедно изкуството да връзват вратовръзки като символ на важната връзка баща – дете</w:t>
            </w:r>
            <w:r w:rsidR="002F5909">
              <w:rPr>
                <w:sz w:val="24"/>
                <w:szCs w:val="24"/>
                <w:lang w:val="bg-BG"/>
              </w:rPr>
              <w:t>;</w:t>
            </w:r>
          </w:p>
          <w:p w:rsidR="00FF47D0" w:rsidRPr="002F5909" w:rsidRDefault="001B5E4C" w:rsidP="00FF47D0">
            <w:pPr>
              <w:pStyle w:val="ListParagraph"/>
              <w:numPr>
                <w:ilvl w:val="0"/>
                <w:numId w:val="2"/>
              </w:numPr>
              <w:tabs>
                <w:tab w:val="left" w:pos="6379"/>
              </w:tabs>
              <w:spacing w:before="240"/>
              <w:ind w:left="459" w:right="34" w:hanging="283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</w:t>
            </w:r>
            <w:r w:rsidRPr="001B5E4C">
              <w:rPr>
                <w:sz w:val="24"/>
                <w:szCs w:val="24"/>
                <w:lang w:val="bg-BG"/>
              </w:rPr>
              <w:t xml:space="preserve">отоизложба </w:t>
            </w:r>
            <w:r w:rsidRPr="002F5909">
              <w:rPr>
                <w:b/>
                <w:sz w:val="24"/>
                <w:szCs w:val="24"/>
                <w:lang w:val="bg-BG"/>
              </w:rPr>
              <w:t>„Татко и аз“</w:t>
            </w:r>
            <w:r w:rsidR="002F5909">
              <w:rPr>
                <w:b/>
                <w:sz w:val="24"/>
                <w:szCs w:val="24"/>
                <w:lang w:val="bg-BG"/>
              </w:rPr>
              <w:t xml:space="preserve"> </w:t>
            </w:r>
            <w:r w:rsidR="002F5909" w:rsidRPr="002F5909">
              <w:rPr>
                <w:sz w:val="24"/>
                <w:szCs w:val="24"/>
                <w:lang w:val="bg-BG"/>
              </w:rPr>
              <w:t xml:space="preserve">- снимки </w:t>
            </w:r>
            <w:r w:rsidR="002F5909">
              <w:rPr>
                <w:sz w:val="24"/>
                <w:szCs w:val="24"/>
                <w:lang w:val="bg-BG"/>
              </w:rPr>
              <w:t xml:space="preserve">от </w:t>
            </w:r>
            <w:hyperlink r:id="rId7" w:history="1">
              <w:r w:rsidR="002F5909" w:rsidRPr="002F5909">
                <w:rPr>
                  <w:rStyle w:val="Hyperlink"/>
                  <w:sz w:val="24"/>
                  <w:szCs w:val="24"/>
                  <w:lang w:val="bg-BG"/>
                </w:rPr>
                <w:t>онлайн конкурс</w:t>
              </w:r>
            </w:hyperlink>
            <w:r w:rsidR="002F5909">
              <w:rPr>
                <w:sz w:val="24"/>
                <w:szCs w:val="24"/>
                <w:lang w:val="bg-BG"/>
              </w:rPr>
              <w:t xml:space="preserve"> </w:t>
            </w:r>
            <w:r w:rsidR="002F5909" w:rsidRPr="002F5909">
              <w:rPr>
                <w:sz w:val="24"/>
                <w:szCs w:val="24"/>
                <w:lang w:val="bg-BG"/>
              </w:rPr>
              <w:t>на страхотни преживявания и моменти, показващи близката връзка между баща и дете</w:t>
            </w:r>
            <w:r w:rsidR="002F5909">
              <w:rPr>
                <w:sz w:val="24"/>
                <w:szCs w:val="24"/>
                <w:lang w:val="bg-BG"/>
              </w:rPr>
              <w:t>;</w:t>
            </w:r>
          </w:p>
          <w:p w:rsidR="00FF47D0" w:rsidRPr="00E54A3D" w:rsidRDefault="00FF47D0" w:rsidP="001B5E4C">
            <w:pPr>
              <w:pStyle w:val="ListParagraph"/>
              <w:numPr>
                <w:ilvl w:val="0"/>
                <w:numId w:val="2"/>
              </w:numPr>
              <w:tabs>
                <w:tab w:val="left" w:pos="6379"/>
              </w:tabs>
              <w:ind w:left="459" w:right="34" w:hanging="283"/>
              <w:jc w:val="both"/>
              <w:rPr>
                <w:b/>
                <w:szCs w:val="24"/>
                <w:lang w:val="bg-BG"/>
              </w:rPr>
            </w:pPr>
            <w:r w:rsidRPr="00F816D6">
              <w:rPr>
                <w:sz w:val="24"/>
                <w:szCs w:val="24"/>
                <w:lang w:val="bg-BG"/>
              </w:rPr>
              <w:t xml:space="preserve">Възможност за интервюта </w:t>
            </w:r>
            <w:r w:rsidR="001B5E4C">
              <w:rPr>
                <w:sz w:val="24"/>
                <w:szCs w:val="24"/>
                <w:lang w:val="bg-BG"/>
              </w:rPr>
              <w:t xml:space="preserve">с млади родители </w:t>
            </w:r>
            <w:r w:rsidR="002F5909">
              <w:rPr>
                <w:sz w:val="24"/>
                <w:szCs w:val="24"/>
                <w:lang w:val="bg-BG"/>
              </w:rPr>
              <w:t>за отношението им към ролята на бащата</w:t>
            </w:r>
            <w:bookmarkStart w:id="0" w:name="_GoBack"/>
            <w:bookmarkEnd w:id="0"/>
            <w:r w:rsidR="002F5909">
              <w:rPr>
                <w:sz w:val="24"/>
                <w:szCs w:val="24"/>
                <w:lang w:val="bg-BG"/>
              </w:rPr>
              <w:t xml:space="preserve"> за детето</w:t>
            </w:r>
          </w:p>
        </w:tc>
      </w:tr>
      <w:tr w:rsidR="00FF47D0" w:rsidRPr="00E54A3D" w:rsidTr="00557ED6">
        <w:trPr>
          <w:trHeight w:val="900"/>
        </w:trPr>
        <w:tc>
          <w:tcPr>
            <w:tcW w:w="1134" w:type="dxa"/>
          </w:tcPr>
          <w:p w:rsidR="00FF47D0" w:rsidRPr="00E54A3D" w:rsidRDefault="00FF47D0" w:rsidP="00FF47D0">
            <w:pPr>
              <w:tabs>
                <w:tab w:val="left" w:pos="6379"/>
              </w:tabs>
              <w:spacing w:line="360" w:lineRule="auto"/>
              <w:ind w:left="176" w:right="-108"/>
              <w:rPr>
                <w:b/>
                <w:sz w:val="24"/>
                <w:szCs w:val="24"/>
              </w:rPr>
            </w:pPr>
            <w:r w:rsidRPr="00E54A3D">
              <w:rPr>
                <w:b/>
                <w:sz w:val="24"/>
                <w:szCs w:val="24"/>
              </w:rPr>
              <w:t>КОГА:</w:t>
            </w:r>
          </w:p>
        </w:tc>
        <w:tc>
          <w:tcPr>
            <w:tcW w:w="6946" w:type="dxa"/>
          </w:tcPr>
          <w:p w:rsidR="00FF47D0" w:rsidRPr="00F816D6" w:rsidRDefault="002F5909" w:rsidP="005266A3">
            <w:pPr>
              <w:tabs>
                <w:tab w:val="left" w:pos="6379"/>
              </w:tabs>
              <w:spacing w:after="0"/>
              <w:ind w:left="176" w:right="-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F47D0" w:rsidRPr="00F816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юни</w:t>
            </w:r>
            <w:r w:rsidR="00FF47D0" w:rsidRPr="00F816D6">
              <w:rPr>
                <w:b/>
                <w:sz w:val="24"/>
                <w:szCs w:val="24"/>
              </w:rPr>
              <w:t xml:space="preserve"> 2014 г., </w:t>
            </w:r>
            <w:r>
              <w:rPr>
                <w:b/>
                <w:sz w:val="24"/>
                <w:szCs w:val="24"/>
              </w:rPr>
              <w:t>неделя</w:t>
            </w:r>
          </w:p>
          <w:p w:rsidR="002F5909" w:rsidRPr="005266A3" w:rsidRDefault="002F5909" w:rsidP="005266A3">
            <w:pPr>
              <w:tabs>
                <w:tab w:val="left" w:pos="6379"/>
              </w:tabs>
              <w:spacing w:after="0"/>
              <w:ind w:left="176" w:right="-139"/>
              <w:rPr>
                <w:b/>
                <w:sz w:val="24"/>
                <w:szCs w:val="24"/>
              </w:rPr>
            </w:pPr>
            <w:r w:rsidRPr="002F5909">
              <w:rPr>
                <w:b/>
                <w:sz w:val="24"/>
                <w:szCs w:val="24"/>
              </w:rPr>
              <w:t xml:space="preserve">между 11:00 и 13:00 часа </w:t>
            </w:r>
          </w:p>
        </w:tc>
      </w:tr>
      <w:tr w:rsidR="00FF47D0" w:rsidRPr="00E54A3D" w:rsidTr="00557ED6">
        <w:trPr>
          <w:trHeight w:val="849"/>
        </w:trPr>
        <w:tc>
          <w:tcPr>
            <w:tcW w:w="1134" w:type="dxa"/>
          </w:tcPr>
          <w:p w:rsidR="00FF47D0" w:rsidRPr="00E54A3D" w:rsidRDefault="00FF47D0" w:rsidP="00FF47D0">
            <w:pPr>
              <w:tabs>
                <w:tab w:val="left" w:pos="6379"/>
              </w:tabs>
              <w:spacing w:line="360" w:lineRule="auto"/>
              <w:ind w:left="176" w:right="-108"/>
              <w:rPr>
                <w:b/>
                <w:sz w:val="24"/>
                <w:szCs w:val="24"/>
              </w:rPr>
            </w:pPr>
            <w:r w:rsidRPr="00E54A3D">
              <w:rPr>
                <w:b/>
                <w:sz w:val="24"/>
                <w:szCs w:val="24"/>
              </w:rPr>
              <w:t>КЪДЕ:</w:t>
            </w:r>
          </w:p>
        </w:tc>
        <w:tc>
          <w:tcPr>
            <w:tcW w:w="6946" w:type="dxa"/>
          </w:tcPr>
          <w:p w:rsidR="00FF47D0" w:rsidRPr="005266A3" w:rsidRDefault="00606BD0" w:rsidP="005266A3">
            <w:pPr>
              <w:tabs>
                <w:tab w:val="left" w:pos="6379"/>
              </w:tabs>
              <w:spacing w:after="0"/>
              <w:ind w:left="176" w:right="-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Пространството </w:t>
            </w:r>
            <w:r w:rsidRPr="00606BD0">
              <w:rPr>
                <w:b/>
                <w:sz w:val="24"/>
                <w:szCs w:val="24"/>
              </w:rPr>
              <w:t xml:space="preserve">пред Народния театър </w:t>
            </w:r>
            <w:r>
              <w:rPr>
                <w:b/>
                <w:sz w:val="24"/>
                <w:szCs w:val="24"/>
              </w:rPr>
              <w:t>„Иван Вазов”</w:t>
            </w:r>
          </w:p>
        </w:tc>
      </w:tr>
      <w:tr w:rsidR="00FF47D0" w:rsidRPr="00E54A3D" w:rsidTr="00557ED6">
        <w:tc>
          <w:tcPr>
            <w:tcW w:w="1134" w:type="dxa"/>
          </w:tcPr>
          <w:p w:rsidR="00FF47D0" w:rsidRPr="00E54A3D" w:rsidRDefault="00FF47D0" w:rsidP="00FF47D0">
            <w:pPr>
              <w:tabs>
                <w:tab w:val="left" w:pos="6379"/>
              </w:tabs>
              <w:spacing w:line="360" w:lineRule="auto"/>
              <w:ind w:left="176" w:right="-108"/>
              <w:rPr>
                <w:b/>
                <w:sz w:val="24"/>
                <w:szCs w:val="24"/>
              </w:rPr>
            </w:pPr>
            <w:r w:rsidRPr="00E54A3D">
              <w:rPr>
                <w:b/>
                <w:sz w:val="24"/>
                <w:szCs w:val="24"/>
              </w:rPr>
              <w:t>КОЙ:</w:t>
            </w:r>
          </w:p>
        </w:tc>
        <w:tc>
          <w:tcPr>
            <w:tcW w:w="6946" w:type="dxa"/>
          </w:tcPr>
          <w:p w:rsidR="00FF47D0" w:rsidRPr="00557ED6" w:rsidRDefault="00606BD0" w:rsidP="00557ED6">
            <w:pPr>
              <w:tabs>
                <w:tab w:val="left" w:pos="6379"/>
              </w:tabs>
              <w:ind w:left="176" w:right="-1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Организатори</w:t>
            </w:r>
            <w:r w:rsidR="00557ED6">
              <w:rPr>
                <w:b/>
                <w:sz w:val="24"/>
                <w:szCs w:val="24"/>
              </w:rPr>
              <w:t xml:space="preserve"> на събитието</w:t>
            </w:r>
            <w:r w:rsidR="00FF47D0" w:rsidRPr="00F816D6">
              <w:rPr>
                <w:b/>
                <w:sz w:val="24"/>
                <w:szCs w:val="24"/>
              </w:rPr>
              <w:t>:</w:t>
            </w:r>
            <w:r w:rsidR="00557ED6"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Асоциация Родители</w:t>
            </w:r>
            <w:r w:rsidR="003E7DF6">
              <w:rPr>
                <w:sz w:val="24"/>
                <w:szCs w:val="24"/>
              </w:rPr>
              <w:t>, Фондация „Приложни изследвания и комуникации“</w:t>
            </w:r>
          </w:p>
        </w:tc>
      </w:tr>
    </w:tbl>
    <w:p w:rsidR="00557ED6" w:rsidRDefault="00557ED6" w:rsidP="00557ED6">
      <w:pPr>
        <w:ind w:left="1418"/>
        <w:jc w:val="both"/>
      </w:pPr>
      <w:r>
        <w:t xml:space="preserve">Асоциация Родители </w:t>
      </w:r>
      <w:r w:rsidR="00814775">
        <w:t>ще</w:t>
      </w:r>
      <w:r>
        <w:t xml:space="preserve"> осигури на заинтересованите медии предварителни контакти с родители – ентусиасти, които ще участват в събитието</w:t>
      </w:r>
      <w:r w:rsidR="00814775">
        <w:t>, както и  експерти, работещи по темата</w:t>
      </w:r>
      <w:r>
        <w:t xml:space="preserve">. </w:t>
      </w:r>
    </w:p>
    <w:p w:rsidR="00E85EBE" w:rsidRDefault="00E85EBE" w:rsidP="00557ED6">
      <w:pPr>
        <w:spacing w:after="0"/>
        <w:ind w:left="1418" w:right="567"/>
        <w:jc w:val="both"/>
        <w:rPr>
          <w:b/>
          <w:sz w:val="24"/>
          <w:szCs w:val="24"/>
        </w:rPr>
      </w:pPr>
    </w:p>
    <w:p w:rsidR="00E85EBE" w:rsidRDefault="00E85EBE" w:rsidP="00557ED6">
      <w:pPr>
        <w:spacing w:after="0"/>
        <w:ind w:left="1418" w:right="567"/>
        <w:jc w:val="both"/>
        <w:rPr>
          <w:b/>
          <w:sz w:val="24"/>
          <w:szCs w:val="24"/>
        </w:rPr>
      </w:pPr>
    </w:p>
    <w:p w:rsidR="00E85EBE" w:rsidRDefault="00E85EBE" w:rsidP="00557ED6">
      <w:pPr>
        <w:spacing w:after="0"/>
        <w:ind w:left="1418" w:right="567"/>
        <w:jc w:val="both"/>
        <w:rPr>
          <w:b/>
          <w:sz w:val="24"/>
          <w:szCs w:val="24"/>
        </w:rPr>
      </w:pPr>
    </w:p>
    <w:p w:rsidR="00557ED6" w:rsidRPr="005266A3" w:rsidRDefault="00557ED6" w:rsidP="00557ED6">
      <w:pPr>
        <w:spacing w:after="0"/>
        <w:ind w:left="1418" w:right="567"/>
        <w:jc w:val="both"/>
        <w:rPr>
          <w:b/>
          <w:sz w:val="24"/>
          <w:szCs w:val="24"/>
        </w:rPr>
      </w:pPr>
      <w:r w:rsidRPr="005266A3">
        <w:rPr>
          <w:b/>
          <w:sz w:val="24"/>
          <w:szCs w:val="24"/>
        </w:rPr>
        <w:t>За допълнителна информация:</w:t>
      </w:r>
    </w:p>
    <w:p w:rsidR="00557ED6" w:rsidRPr="00E54A3D" w:rsidRDefault="00557ED6" w:rsidP="00557ED6">
      <w:pPr>
        <w:spacing w:after="0"/>
        <w:ind w:left="4111" w:right="567"/>
        <w:jc w:val="both"/>
        <w:rPr>
          <w:sz w:val="24"/>
          <w:szCs w:val="24"/>
        </w:rPr>
      </w:pPr>
      <w:r>
        <w:rPr>
          <w:sz w:val="24"/>
          <w:szCs w:val="24"/>
        </w:rPr>
        <w:t>Деян Петров</w:t>
      </w:r>
      <w:r w:rsidRPr="00E54A3D">
        <w:rPr>
          <w:sz w:val="24"/>
          <w:szCs w:val="24"/>
        </w:rPr>
        <w:t xml:space="preserve">, </w:t>
      </w:r>
      <w:r w:rsidRPr="00606BD0">
        <w:rPr>
          <w:sz w:val="24"/>
          <w:szCs w:val="24"/>
        </w:rPr>
        <w:t xml:space="preserve">координатор на проекти </w:t>
      </w:r>
    </w:p>
    <w:p w:rsidR="00557ED6" w:rsidRPr="00E54A3D" w:rsidRDefault="00557ED6" w:rsidP="00557ED6">
      <w:pPr>
        <w:spacing w:after="0"/>
        <w:ind w:left="4111" w:right="567"/>
        <w:jc w:val="both"/>
        <w:rPr>
          <w:sz w:val="24"/>
          <w:szCs w:val="24"/>
        </w:rPr>
      </w:pPr>
      <w:r w:rsidRPr="00E54A3D">
        <w:rPr>
          <w:sz w:val="24"/>
          <w:szCs w:val="24"/>
        </w:rPr>
        <w:t xml:space="preserve">е: </w:t>
      </w:r>
      <w:hyperlink r:id="rId8" w:history="1">
        <w:r w:rsidRPr="00F132D9">
          <w:rPr>
            <w:rStyle w:val="Hyperlink"/>
          </w:rPr>
          <w:t>dean.petrov@roditeli.org</w:t>
        </w:r>
      </w:hyperlink>
      <w:r>
        <w:t xml:space="preserve"> </w:t>
      </w:r>
      <w:r w:rsidRPr="00E54A3D">
        <w:rPr>
          <w:sz w:val="24"/>
          <w:szCs w:val="24"/>
        </w:rPr>
        <w:t xml:space="preserve"> </w:t>
      </w:r>
    </w:p>
    <w:p w:rsidR="00557ED6" w:rsidRPr="00E54A3D" w:rsidRDefault="00557ED6" w:rsidP="00557ED6">
      <w:pPr>
        <w:spacing w:after="0"/>
        <w:ind w:left="4111" w:right="567"/>
        <w:jc w:val="both"/>
        <w:rPr>
          <w:sz w:val="24"/>
          <w:szCs w:val="24"/>
        </w:rPr>
      </w:pPr>
      <w:r w:rsidRPr="00E54A3D">
        <w:rPr>
          <w:sz w:val="24"/>
          <w:szCs w:val="24"/>
        </w:rPr>
        <w:t xml:space="preserve">m: </w:t>
      </w:r>
      <w:r w:rsidRPr="00606BD0">
        <w:rPr>
          <w:sz w:val="24"/>
          <w:szCs w:val="24"/>
        </w:rPr>
        <w:t>0879 509 548</w:t>
      </w:r>
      <w:r w:rsidRPr="00E54A3D">
        <w:rPr>
          <w:sz w:val="24"/>
          <w:szCs w:val="24"/>
        </w:rPr>
        <w:t xml:space="preserve">; t: 02 </w:t>
      </w:r>
      <w:r w:rsidRPr="00606BD0">
        <w:rPr>
          <w:sz w:val="24"/>
          <w:szCs w:val="24"/>
        </w:rPr>
        <w:t>944 17 99</w:t>
      </w:r>
    </w:p>
    <w:p w:rsidR="00557ED6" w:rsidRDefault="00557ED6" w:rsidP="00606BD0">
      <w:pPr>
        <w:ind w:left="1418"/>
        <w:jc w:val="both"/>
        <w:rPr>
          <w:b/>
          <w:i/>
          <w:sz w:val="24"/>
          <w:szCs w:val="24"/>
        </w:rPr>
      </w:pPr>
    </w:p>
    <w:p w:rsidR="00606BD0" w:rsidRDefault="00606BD0" w:rsidP="00606BD0">
      <w:pPr>
        <w:ind w:left="1418"/>
        <w:jc w:val="both"/>
      </w:pPr>
      <w:r w:rsidRPr="00557ED6">
        <w:rPr>
          <w:b/>
          <w:i/>
          <w:sz w:val="24"/>
          <w:szCs w:val="24"/>
        </w:rPr>
        <w:t>За събитието:</w:t>
      </w:r>
      <w:r>
        <w:rPr>
          <w:sz w:val="24"/>
          <w:szCs w:val="24"/>
        </w:rPr>
        <w:t xml:space="preserve"> </w:t>
      </w:r>
      <w:r w:rsidRPr="00606BD0">
        <w:rPr>
          <w:sz w:val="24"/>
          <w:szCs w:val="24"/>
        </w:rPr>
        <w:t>България се присъединява към над  50  държави, които отбелязват Ден на бащата в третата неделя на месец юни. Независимо от културните, религиозни и социални различия ние</w:t>
      </w:r>
      <w:r>
        <w:t xml:space="preserve"> сме обединени от желанието този ден да е посветен на важната роля, която бащата или друга значима за детето мъжка фигура в семейството играе в развитието и възпитанието на детето.</w:t>
      </w:r>
      <w:r>
        <w:rPr>
          <w:lang w:val="en-US"/>
        </w:rPr>
        <w:t xml:space="preserve">             </w:t>
      </w:r>
    </w:p>
    <w:p w:rsidR="00606BD0" w:rsidRDefault="00606BD0" w:rsidP="00FF47D0">
      <w:pPr>
        <w:spacing w:after="0"/>
        <w:ind w:left="1418" w:right="567"/>
        <w:jc w:val="both"/>
        <w:rPr>
          <w:sz w:val="24"/>
          <w:szCs w:val="24"/>
        </w:rPr>
      </w:pPr>
    </w:p>
    <w:p w:rsidR="00FF47D0" w:rsidRDefault="00FF47D0" w:rsidP="00067374">
      <w:pPr>
        <w:jc w:val="both"/>
        <w:rPr>
          <w:b/>
          <w:lang w:val="en-US"/>
        </w:rPr>
      </w:pPr>
    </w:p>
    <w:p w:rsidR="00FF47D0" w:rsidRDefault="00FF47D0" w:rsidP="00067374">
      <w:pPr>
        <w:jc w:val="both"/>
        <w:rPr>
          <w:b/>
          <w:lang w:val="en-US"/>
        </w:rPr>
      </w:pPr>
    </w:p>
    <w:p w:rsidR="00FF47D0" w:rsidRDefault="00FF47D0" w:rsidP="00067374">
      <w:pPr>
        <w:jc w:val="both"/>
        <w:rPr>
          <w:b/>
          <w:lang w:val="en-US"/>
        </w:rPr>
      </w:pPr>
    </w:p>
    <w:p w:rsidR="00FF47D0" w:rsidRDefault="00FF47D0" w:rsidP="00067374">
      <w:pPr>
        <w:jc w:val="both"/>
        <w:rPr>
          <w:b/>
          <w:lang w:val="en-US"/>
        </w:rPr>
      </w:pPr>
    </w:p>
    <w:p w:rsidR="00FF47D0" w:rsidRDefault="00FF47D0" w:rsidP="00067374">
      <w:pPr>
        <w:jc w:val="both"/>
        <w:rPr>
          <w:b/>
          <w:lang w:val="en-US"/>
        </w:rPr>
      </w:pPr>
    </w:p>
    <w:p w:rsidR="00FF47D0" w:rsidRDefault="00FF47D0" w:rsidP="00067374">
      <w:pPr>
        <w:jc w:val="both"/>
        <w:rPr>
          <w:b/>
          <w:lang w:val="en-US"/>
        </w:rPr>
      </w:pPr>
    </w:p>
    <w:p w:rsidR="00FF47D0" w:rsidRDefault="00FF47D0" w:rsidP="00067374">
      <w:pPr>
        <w:jc w:val="both"/>
        <w:rPr>
          <w:b/>
          <w:lang w:val="en-US"/>
        </w:rPr>
      </w:pPr>
    </w:p>
    <w:p w:rsidR="00FF47D0" w:rsidRDefault="00FF47D0" w:rsidP="00067374">
      <w:pPr>
        <w:jc w:val="both"/>
        <w:rPr>
          <w:b/>
          <w:lang w:val="en-US"/>
        </w:rPr>
      </w:pPr>
    </w:p>
    <w:p w:rsidR="00DF4F3C" w:rsidRDefault="00DF4F3C" w:rsidP="00DF4F3C">
      <w:pPr>
        <w:jc w:val="both"/>
        <w:rPr>
          <w:b/>
        </w:rPr>
      </w:pPr>
    </w:p>
    <w:p w:rsidR="002A1A6D" w:rsidRPr="002A1A6D" w:rsidRDefault="002A1A6D" w:rsidP="00067374">
      <w:pPr>
        <w:ind w:firstLine="708"/>
        <w:jc w:val="both"/>
        <w:rPr>
          <w:b/>
        </w:rPr>
      </w:pPr>
    </w:p>
    <w:sectPr w:rsidR="002A1A6D" w:rsidRPr="002A1A6D" w:rsidSect="00557ED6">
      <w:headerReference w:type="default" r:id="rId9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9B" w:rsidRDefault="003C3C9B" w:rsidP="009852E4">
      <w:pPr>
        <w:spacing w:after="0" w:line="240" w:lineRule="auto"/>
      </w:pPr>
      <w:r>
        <w:separator/>
      </w:r>
    </w:p>
  </w:endnote>
  <w:endnote w:type="continuationSeparator" w:id="0">
    <w:p w:rsidR="003C3C9B" w:rsidRDefault="003C3C9B" w:rsidP="0098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9B" w:rsidRDefault="003C3C9B" w:rsidP="009852E4">
      <w:pPr>
        <w:spacing w:after="0" w:line="240" w:lineRule="auto"/>
      </w:pPr>
      <w:r>
        <w:separator/>
      </w:r>
    </w:p>
  </w:footnote>
  <w:footnote w:type="continuationSeparator" w:id="0">
    <w:p w:rsidR="003C3C9B" w:rsidRDefault="003C3C9B" w:rsidP="0098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D6" w:rsidRDefault="00557ED6">
    <w:pPr>
      <w:pStyle w:val="Header"/>
    </w:pPr>
    <w:r>
      <w:rPr>
        <w:noProof/>
        <w:lang w:eastAsia="bg-BG"/>
      </w:rPr>
      <w:drawing>
        <wp:inline distT="0" distB="0" distL="0" distR="0">
          <wp:extent cx="1179674" cy="304232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58" cy="307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bg-BG"/>
      </w:rPr>
      <w:drawing>
        <wp:inline distT="0" distB="0" distL="0" distR="0">
          <wp:extent cx="831850" cy="790843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ite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92" cy="791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bg-BG"/>
      </w:rPr>
      <w:drawing>
        <wp:inline distT="0" distB="0" distL="0" distR="0">
          <wp:extent cx="142875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7ED6" w:rsidRDefault="00557E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A42B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0E4D42"/>
    <w:multiLevelType w:val="hybridMultilevel"/>
    <w:tmpl w:val="2F0E8956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67AEA"/>
    <w:rsid w:val="00001E13"/>
    <w:rsid w:val="000329EA"/>
    <w:rsid w:val="00067374"/>
    <w:rsid w:val="000715DB"/>
    <w:rsid w:val="000877E4"/>
    <w:rsid w:val="001B5E4C"/>
    <w:rsid w:val="001C1F7F"/>
    <w:rsid w:val="001D5027"/>
    <w:rsid w:val="002200B7"/>
    <w:rsid w:val="00223AB0"/>
    <w:rsid w:val="00286377"/>
    <w:rsid w:val="002A1A6D"/>
    <w:rsid w:val="002C29E1"/>
    <w:rsid w:val="002F4497"/>
    <w:rsid w:val="002F4810"/>
    <w:rsid w:val="002F5909"/>
    <w:rsid w:val="00380176"/>
    <w:rsid w:val="003A7D80"/>
    <w:rsid w:val="003C3C9B"/>
    <w:rsid w:val="003E1777"/>
    <w:rsid w:val="003E36D3"/>
    <w:rsid w:val="003E7DF6"/>
    <w:rsid w:val="00400BE2"/>
    <w:rsid w:val="0041045F"/>
    <w:rsid w:val="00476AA5"/>
    <w:rsid w:val="004947AB"/>
    <w:rsid w:val="004B0C27"/>
    <w:rsid w:val="004E3E0C"/>
    <w:rsid w:val="00512749"/>
    <w:rsid w:val="005266A3"/>
    <w:rsid w:val="0053249A"/>
    <w:rsid w:val="00541AA0"/>
    <w:rsid w:val="00557ED6"/>
    <w:rsid w:val="005B49B3"/>
    <w:rsid w:val="005E226B"/>
    <w:rsid w:val="00606111"/>
    <w:rsid w:val="00606BD0"/>
    <w:rsid w:val="006328C8"/>
    <w:rsid w:val="00660AA2"/>
    <w:rsid w:val="006755EE"/>
    <w:rsid w:val="006B30EC"/>
    <w:rsid w:val="00700E87"/>
    <w:rsid w:val="0070583A"/>
    <w:rsid w:val="0071531C"/>
    <w:rsid w:val="00721449"/>
    <w:rsid w:val="00741048"/>
    <w:rsid w:val="00742A05"/>
    <w:rsid w:val="007724CB"/>
    <w:rsid w:val="007C31DA"/>
    <w:rsid w:val="00814775"/>
    <w:rsid w:val="00821DB2"/>
    <w:rsid w:val="00827C04"/>
    <w:rsid w:val="008523D3"/>
    <w:rsid w:val="00857A20"/>
    <w:rsid w:val="00893925"/>
    <w:rsid w:val="008D6E65"/>
    <w:rsid w:val="00932F73"/>
    <w:rsid w:val="00947245"/>
    <w:rsid w:val="009852E4"/>
    <w:rsid w:val="009B649B"/>
    <w:rsid w:val="009C118B"/>
    <w:rsid w:val="009D3F33"/>
    <w:rsid w:val="009D51B6"/>
    <w:rsid w:val="009E2E05"/>
    <w:rsid w:val="009F7B9C"/>
    <w:rsid w:val="00A2598C"/>
    <w:rsid w:val="00A523E9"/>
    <w:rsid w:val="00A77947"/>
    <w:rsid w:val="00A87BF3"/>
    <w:rsid w:val="00A960E6"/>
    <w:rsid w:val="00B40D5E"/>
    <w:rsid w:val="00B4639B"/>
    <w:rsid w:val="00B54CA8"/>
    <w:rsid w:val="00BA2545"/>
    <w:rsid w:val="00BC1D99"/>
    <w:rsid w:val="00C05C6A"/>
    <w:rsid w:val="00C15B2A"/>
    <w:rsid w:val="00C41E2C"/>
    <w:rsid w:val="00C55E51"/>
    <w:rsid w:val="00C67AEA"/>
    <w:rsid w:val="00C7458A"/>
    <w:rsid w:val="00D05CB6"/>
    <w:rsid w:val="00D221F5"/>
    <w:rsid w:val="00D278A3"/>
    <w:rsid w:val="00D97968"/>
    <w:rsid w:val="00DB6119"/>
    <w:rsid w:val="00DF4F3C"/>
    <w:rsid w:val="00E047C4"/>
    <w:rsid w:val="00E24622"/>
    <w:rsid w:val="00E37B25"/>
    <w:rsid w:val="00E85EBE"/>
    <w:rsid w:val="00E9336D"/>
    <w:rsid w:val="00E940AA"/>
    <w:rsid w:val="00EA31BF"/>
    <w:rsid w:val="00ED3859"/>
    <w:rsid w:val="00EF4F6A"/>
    <w:rsid w:val="00F73DD2"/>
    <w:rsid w:val="00F9234E"/>
    <w:rsid w:val="00F94DE1"/>
    <w:rsid w:val="00FA342C"/>
    <w:rsid w:val="00FD50DA"/>
    <w:rsid w:val="00FF1AD8"/>
    <w:rsid w:val="00FF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E36D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E4"/>
  </w:style>
  <w:style w:type="paragraph" w:styleId="Footer">
    <w:name w:val="footer"/>
    <w:basedOn w:val="Normal"/>
    <w:link w:val="FooterChar"/>
    <w:uiPriority w:val="99"/>
    <w:unhideWhenUsed/>
    <w:rsid w:val="009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E4"/>
  </w:style>
  <w:style w:type="paragraph" w:styleId="BalloonText">
    <w:name w:val="Balloon Text"/>
    <w:basedOn w:val="Normal"/>
    <w:link w:val="BalloonTextChar"/>
    <w:uiPriority w:val="99"/>
    <w:semiHidden/>
    <w:unhideWhenUsed/>
    <w:rsid w:val="0098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8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47D0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.petrov@roditel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ordTatko/app_14378917364648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Roditeli.org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Roditeli</dc:creator>
  <cp:lastModifiedBy>RozaDimova</cp:lastModifiedBy>
  <cp:revision>2</cp:revision>
  <dcterms:created xsi:type="dcterms:W3CDTF">2014-06-12T05:41:00Z</dcterms:created>
  <dcterms:modified xsi:type="dcterms:W3CDTF">2014-06-12T05:41:00Z</dcterms:modified>
</cp:coreProperties>
</file>